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41E" w:rsidRDefault="00A0641E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F357BB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561C3B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ТРЕТЯ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1439E5" w:rsidRDefault="001439E5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(ПОЗАЧЕРГОВЕ ЗАСІДАННЯ)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B960C2" w:rsidRPr="009D77CB" w:rsidRDefault="0010211B" w:rsidP="00A43B8B">
      <w:pPr>
        <w:pStyle w:val="1"/>
        <w:rPr>
          <w:b/>
          <w:sz w:val="28"/>
          <w:szCs w:val="28"/>
        </w:rPr>
      </w:pPr>
      <w:r w:rsidRPr="009D77CB">
        <w:rPr>
          <w:b/>
          <w:sz w:val="28"/>
          <w:szCs w:val="28"/>
        </w:rPr>
        <w:t xml:space="preserve"> </w:t>
      </w:r>
      <w:r w:rsidR="00827838">
        <w:rPr>
          <w:b/>
          <w:sz w:val="28"/>
          <w:szCs w:val="28"/>
        </w:rPr>
        <w:t>22</w:t>
      </w:r>
      <w:r w:rsidRPr="009D77CB">
        <w:rPr>
          <w:b/>
          <w:sz w:val="28"/>
          <w:szCs w:val="28"/>
        </w:rPr>
        <w:t xml:space="preserve"> 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F357BB">
        <w:rPr>
          <w:b/>
          <w:sz w:val="28"/>
          <w:szCs w:val="28"/>
        </w:rPr>
        <w:t>3</w:t>
      </w:r>
      <w:r w:rsidR="00865B0E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</w:t>
      </w:r>
      <w:r w:rsidR="00C83920" w:rsidRPr="001439E5">
        <w:rPr>
          <w:b/>
          <w:sz w:val="28"/>
          <w:szCs w:val="28"/>
          <w:lang w:val="ru-RU"/>
        </w:rPr>
        <w:t xml:space="preserve">   </w:t>
      </w:r>
      <w:r w:rsidR="00A0641E" w:rsidRPr="001439E5">
        <w:rPr>
          <w:b/>
          <w:sz w:val="28"/>
          <w:szCs w:val="28"/>
          <w:lang w:val="ru-RU"/>
        </w:rPr>
        <w:t xml:space="preserve"> </w:t>
      </w:r>
      <w:r w:rsidR="00C83920" w:rsidRPr="001439E5">
        <w:rPr>
          <w:b/>
          <w:sz w:val="28"/>
          <w:szCs w:val="28"/>
          <w:lang w:val="ru-RU"/>
        </w:rPr>
        <w:t xml:space="preserve">       </w:t>
      </w:r>
      <w:r w:rsidR="009B4B4A" w:rsidRPr="009D77CB">
        <w:rPr>
          <w:b/>
          <w:sz w:val="28"/>
          <w:szCs w:val="28"/>
        </w:rPr>
        <w:t xml:space="preserve"> </w:t>
      </w:r>
      <w:r w:rsidR="00827838" w:rsidRPr="00030840">
        <w:rPr>
          <w:b/>
          <w:sz w:val="28"/>
          <w:szCs w:val="28"/>
          <w:lang w:val="ru-RU"/>
        </w:rPr>
        <w:t xml:space="preserve">       </w:t>
      </w:r>
      <w:r w:rsidR="009B4B4A" w:rsidRPr="009D77CB">
        <w:rPr>
          <w:b/>
          <w:sz w:val="28"/>
          <w:szCs w:val="28"/>
        </w:rPr>
        <w:t xml:space="preserve">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F357BB">
        <w:rPr>
          <w:b/>
          <w:sz w:val="28"/>
          <w:szCs w:val="28"/>
        </w:rPr>
        <w:t>4059</w:t>
      </w:r>
      <w:r w:rsidR="00827838">
        <w:rPr>
          <w:b/>
          <w:sz w:val="28"/>
          <w:szCs w:val="28"/>
        </w:rPr>
        <w:t>-</w:t>
      </w:r>
      <w:r w:rsidR="00F357BB">
        <w:rPr>
          <w:b/>
          <w:sz w:val="28"/>
          <w:szCs w:val="28"/>
        </w:rPr>
        <w:t>53</w:t>
      </w:r>
      <w:r w:rsidR="00827838">
        <w:rPr>
          <w:b/>
          <w:sz w:val="28"/>
          <w:szCs w:val="28"/>
        </w:rPr>
        <w:t>-</w:t>
      </w:r>
      <w:r w:rsidR="00827838">
        <w:rPr>
          <w:b/>
          <w:sz w:val="28"/>
          <w:szCs w:val="28"/>
          <w:lang w:val="en-US"/>
        </w:rPr>
        <w:t>VIII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F357BB">
        <w:rPr>
          <w:b/>
          <w:sz w:val="28"/>
          <w:szCs w:val="28"/>
          <w:lang w:val="uk-UA"/>
        </w:rPr>
        <w:t>3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121321" w:rsidP="00AF499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Фінансового управління Бучанської міської ради, Сімон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>, про роботу Фінансового управління Бучанської міської ради за 202</w:t>
      </w:r>
      <w:r w:rsidR="00F357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рік, керуючись Законом України «Про місцеве самоврядування в Україні», Бучанська міська рада </w:t>
      </w:r>
    </w:p>
    <w:p w:rsidR="00B960C2" w:rsidRPr="009D77CB" w:rsidRDefault="00B960C2" w:rsidP="00AF4993">
      <w:pPr>
        <w:rPr>
          <w:sz w:val="28"/>
          <w:szCs w:val="28"/>
          <w:lang w:val="uk-UA"/>
        </w:rPr>
      </w:pPr>
    </w:p>
    <w:p w:rsidR="00B960C2" w:rsidRPr="009D77CB" w:rsidRDefault="00B960C2" w:rsidP="00AF4993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AF4993">
      <w:pPr>
        <w:rPr>
          <w:b/>
          <w:sz w:val="28"/>
          <w:szCs w:val="28"/>
          <w:lang w:val="uk-UA"/>
        </w:rPr>
      </w:pPr>
    </w:p>
    <w:p w:rsidR="00A915E7" w:rsidRPr="00F2185D" w:rsidRDefault="00030840" w:rsidP="00AF4993">
      <w:pPr>
        <w:pStyle w:val="af1"/>
        <w:suppressAutoHyphens/>
        <w:ind w:left="0"/>
        <w:jc w:val="both"/>
        <w:rPr>
          <w:bCs/>
          <w:sz w:val="28"/>
          <w:szCs w:val="28"/>
        </w:rPr>
      </w:pPr>
      <w:r w:rsidRPr="00030840">
        <w:rPr>
          <w:bCs/>
          <w:sz w:val="28"/>
          <w:szCs w:val="28"/>
        </w:rPr>
        <w:t>1.</w:t>
      </w:r>
      <w:r w:rsidR="00C345EC" w:rsidRPr="00C345EC">
        <w:rPr>
          <w:bCs/>
          <w:sz w:val="28"/>
          <w:szCs w:val="28"/>
        </w:rPr>
        <w:t xml:space="preserve"> </w:t>
      </w:r>
      <w:r w:rsidR="007D5A6F"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Сімон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r w:rsidR="00F357BB">
        <w:rPr>
          <w:bCs/>
          <w:sz w:val="28"/>
          <w:szCs w:val="28"/>
        </w:rPr>
        <w:t>3</w:t>
      </w:r>
      <w:r w:rsidR="001B2C2E" w:rsidRPr="00F2185D">
        <w:rPr>
          <w:bCs/>
          <w:sz w:val="28"/>
          <w:szCs w:val="28"/>
        </w:rPr>
        <w:t xml:space="preserve"> році, взяти до відома згідно додатку.</w:t>
      </w:r>
    </w:p>
    <w:p w:rsidR="00A915E7" w:rsidRDefault="00A915E7" w:rsidP="00AF4993">
      <w:pPr>
        <w:suppressAutoHyphens/>
        <w:rPr>
          <w:bCs/>
          <w:sz w:val="28"/>
          <w:szCs w:val="28"/>
          <w:lang w:val="uk-UA"/>
        </w:rPr>
      </w:pPr>
    </w:p>
    <w:p w:rsidR="001E162E" w:rsidRDefault="00A915E7" w:rsidP="00AF4993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>а виконанням даного рішення покласти на комісію з питань планування, бюджету, фінанс</w:t>
      </w:r>
      <w:r w:rsidR="00E56078">
        <w:rPr>
          <w:bCs/>
          <w:sz w:val="28"/>
          <w:szCs w:val="28"/>
          <w:lang w:val="uk-UA"/>
        </w:rPr>
        <w:t>ів</w:t>
      </w:r>
      <w:r w:rsidR="001E162E" w:rsidRPr="009D77CB">
        <w:rPr>
          <w:bCs/>
          <w:sz w:val="28"/>
          <w:szCs w:val="28"/>
        </w:rPr>
        <w:t xml:space="preserve"> та податкової політики.</w:t>
      </w:r>
    </w:p>
    <w:p w:rsidR="00516BDF" w:rsidRPr="009D77CB" w:rsidRDefault="00516BDF" w:rsidP="00AF4993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AF499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AF4993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AF4993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A0641E" w:rsidRDefault="00A0641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0641E" w:rsidRDefault="00A0641E" w:rsidP="00DE2E02">
      <w:pPr>
        <w:rPr>
          <w:b/>
          <w:sz w:val="28"/>
          <w:szCs w:val="28"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6E0022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6E0022" w:rsidRDefault="006E0022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</w:t>
      </w:r>
      <w:r w:rsidR="00DE2E02" w:rsidRPr="00580786">
        <w:rPr>
          <w:b/>
          <w:sz w:val="28"/>
          <w:szCs w:val="28"/>
          <w:lang w:val="uk-UA"/>
        </w:rPr>
        <w:t xml:space="preserve">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E0022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12F7F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6E0022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6CD" w:rsidRDefault="005066CD">
      <w:r>
        <w:separator/>
      </w:r>
    </w:p>
  </w:endnote>
  <w:endnote w:type="continuationSeparator" w:id="0">
    <w:p w:rsidR="005066CD" w:rsidRDefault="0050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6CD" w:rsidRDefault="005066CD">
      <w:r>
        <w:separator/>
      </w:r>
    </w:p>
  </w:footnote>
  <w:footnote w:type="continuationSeparator" w:id="0">
    <w:p w:rsidR="005066CD" w:rsidRDefault="00506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40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7A3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9E5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17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C77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6C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2F7F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2B27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C3B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798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022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4DB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838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1E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4993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0C4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D7FB7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5EC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920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7BB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1958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A7A2B-4136-4BB8-A589-165B833A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7</cp:revision>
  <cp:lastPrinted>2023-01-11T11:40:00Z</cp:lastPrinted>
  <dcterms:created xsi:type="dcterms:W3CDTF">2023-12-27T07:27:00Z</dcterms:created>
  <dcterms:modified xsi:type="dcterms:W3CDTF">2023-12-27T07:43:00Z</dcterms:modified>
</cp:coreProperties>
</file>